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B45" w:rsidRDefault="00315B45" w:rsidP="00315B45">
      <w:pPr>
        <w:rPr>
          <w:rFonts w:cs="Arial"/>
          <w:rtl/>
        </w:rPr>
      </w:pPr>
      <w:bookmarkStart w:id="0" w:name="_GoBack"/>
      <w:bookmarkEnd w:id="0"/>
      <w:r>
        <w:rPr>
          <w:rFonts w:cs="Arial"/>
          <w:rtl/>
        </w:rPr>
        <w:t>משרד האוצר, החשב הכללי,</w:t>
      </w:r>
    </w:p>
    <w:p w:rsidR="00315B45" w:rsidRDefault="00315B45" w:rsidP="00315B45">
      <w:pPr>
        <w:rPr>
          <w:rFonts w:cs="Arial"/>
          <w:rtl/>
        </w:rPr>
      </w:pPr>
      <w:r>
        <w:rPr>
          <w:rFonts w:cs="Arial" w:hint="cs"/>
          <w:rtl/>
        </w:rPr>
        <w:t>יחידת</w:t>
      </w:r>
      <w:r>
        <w:rPr>
          <w:rFonts w:cs="Arial"/>
          <w:rtl/>
        </w:rPr>
        <w:t xml:space="preserve"> פרסו</w:t>
      </w:r>
      <w:r>
        <w:rPr>
          <w:rFonts w:cs="Arial" w:hint="cs"/>
          <w:rtl/>
        </w:rPr>
        <w:t>מים</w:t>
      </w:r>
      <w:r w:rsidR="00180A0E">
        <w:rPr>
          <w:rFonts w:cs="Arial"/>
          <w:rtl/>
        </w:rPr>
        <w:t xml:space="preserve"> והוראות </w:t>
      </w:r>
      <w:proofErr w:type="spellStart"/>
      <w:r w:rsidR="00180A0E">
        <w:rPr>
          <w:rFonts w:cs="Arial"/>
          <w:rtl/>
        </w:rPr>
        <w:t>תכ"ם</w:t>
      </w:r>
      <w:proofErr w:type="spellEnd"/>
      <w:r w:rsidR="00180A0E">
        <w:rPr>
          <w:rFonts w:cs="Arial"/>
          <w:rtl/>
        </w:rPr>
        <w:tab/>
      </w:r>
    </w:p>
    <w:p w:rsidR="00315B45" w:rsidRDefault="00315B45" w:rsidP="00315B45">
      <w:pPr>
        <w:rPr>
          <w:rFonts w:cs="Arial"/>
          <w:rtl/>
        </w:rPr>
      </w:pPr>
    </w:p>
    <w:p w:rsidR="00180A0E" w:rsidRPr="00673484" w:rsidRDefault="00180A0E" w:rsidP="00180A0E">
      <w:pPr>
        <w:rPr>
          <w:b/>
          <w:bCs/>
          <w:sz w:val="24"/>
          <w:szCs w:val="24"/>
          <w:u w:val="single"/>
        </w:rPr>
      </w:pPr>
      <w:r w:rsidRPr="00673484">
        <w:rPr>
          <w:rFonts w:cs="Arial"/>
          <w:sz w:val="24"/>
          <w:szCs w:val="24"/>
          <w:rtl/>
        </w:rPr>
        <w:tab/>
      </w:r>
      <w:r w:rsidRPr="00673484">
        <w:rPr>
          <w:rFonts w:cs="Arial"/>
          <w:b/>
          <w:bCs/>
          <w:sz w:val="24"/>
          <w:szCs w:val="24"/>
          <w:u w:val="single"/>
          <w:rtl/>
        </w:rPr>
        <w:t xml:space="preserve">מכרז פומבי </w:t>
      </w:r>
      <w:r w:rsidR="00315B45" w:rsidRPr="00972529">
        <w:rPr>
          <w:rFonts w:cs="Arial" w:hint="cs"/>
          <w:b/>
          <w:bCs/>
          <w:sz w:val="24"/>
          <w:szCs w:val="24"/>
          <w:u w:val="single"/>
          <w:rtl/>
        </w:rPr>
        <w:t>140</w:t>
      </w:r>
      <w:r w:rsidR="00315B45" w:rsidRPr="00673484">
        <w:rPr>
          <w:rFonts w:cs="Arial" w:hint="cs"/>
          <w:b/>
          <w:bCs/>
          <w:sz w:val="24"/>
          <w:szCs w:val="24"/>
          <w:u w:val="single"/>
          <w:rtl/>
        </w:rPr>
        <w:t xml:space="preserve">/2023 </w:t>
      </w:r>
      <w:r w:rsidRPr="00673484">
        <w:rPr>
          <w:rFonts w:cs="Arial"/>
          <w:b/>
          <w:bCs/>
          <w:sz w:val="24"/>
          <w:szCs w:val="24"/>
          <w:u w:val="single"/>
          <w:rtl/>
        </w:rPr>
        <w:t>למתן שירותי ייעוץ להכנה של הוראות החשב הכללי</w:t>
      </w:r>
    </w:p>
    <w:p w:rsidR="00180A0E" w:rsidRDefault="00180A0E" w:rsidP="00180A0E"/>
    <w:p w:rsidR="00180A0E" w:rsidRDefault="00180A0E" w:rsidP="00546128">
      <w:pPr>
        <w:spacing w:line="360" w:lineRule="auto"/>
        <w:jc w:val="both"/>
      </w:pPr>
      <w:r>
        <w:rPr>
          <w:rFonts w:cs="Arial"/>
          <w:rtl/>
        </w:rPr>
        <w:t>משרד האוצר מפרסם בזאת מכרז פומבי למתן שירותי יי</w:t>
      </w:r>
      <w:r w:rsidR="00546128">
        <w:rPr>
          <w:rFonts w:cs="Arial"/>
          <w:rtl/>
        </w:rPr>
        <w:t xml:space="preserve">עוץ להכנה של הוראות החשב הכללי </w:t>
      </w:r>
      <w:r w:rsidR="00546128">
        <w:rPr>
          <w:rFonts w:cs="Arial" w:hint="cs"/>
          <w:rtl/>
        </w:rPr>
        <w:t>-</w:t>
      </w:r>
      <w:r>
        <w:rPr>
          <w:rFonts w:cs="Arial"/>
          <w:rtl/>
        </w:rPr>
        <w:t xml:space="preserve"> הוראות </w:t>
      </w:r>
      <w:proofErr w:type="spellStart"/>
      <w:r>
        <w:rPr>
          <w:rFonts w:cs="Arial"/>
          <w:rtl/>
        </w:rPr>
        <w:t>התכ"ם</w:t>
      </w:r>
      <w:proofErr w:type="spellEnd"/>
      <w:r>
        <w:rPr>
          <w:rFonts w:cs="Arial"/>
          <w:rtl/>
        </w:rPr>
        <w:t xml:space="preserve">. במטרה להבטיח כי מערך הוראות </w:t>
      </w:r>
      <w:proofErr w:type="spellStart"/>
      <w:r>
        <w:rPr>
          <w:rFonts w:cs="Arial"/>
          <w:rtl/>
        </w:rPr>
        <w:t>התכ"ם</w:t>
      </w:r>
      <w:proofErr w:type="spellEnd"/>
      <w:r>
        <w:rPr>
          <w:rFonts w:cs="Arial"/>
          <w:rtl/>
        </w:rPr>
        <w:t xml:space="preserve"> יהא שלם, עדכני ונגיש לכלל העושים בו שימוש, מבקש המזמין לבחור גורם מקצועי חיצוני, אשר יספק שירותי ייעוץ הכוללים הכנת הוראות </w:t>
      </w:r>
      <w:proofErr w:type="spellStart"/>
      <w:r>
        <w:rPr>
          <w:rFonts w:cs="Arial"/>
          <w:rtl/>
        </w:rPr>
        <w:t>תכ"ם</w:t>
      </w:r>
      <w:proofErr w:type="spellEnd"/>
      <w:r>
        <w:rPr>
          <w:rFonts w:cs="Arial"/>
          <w:rtl/>
        </w:rPr>
        <w:t xml:space="preserve"> והטמעתן.</w:t>
      </w:r>
    </w:p>
    <w:p w:rsidR="00180A0E" w:rsidRDefault="00180A0E" w:rsidP="00546128">
      <w:pPr>
        <w:spacing w:line="360" w:lineRule="auto"/>
        <w:jc w:val="both"/>
        <w:rPr>
          <w:rtl/>
        </w:rPr>
      </w:pPr>
      <w:r>
        <w:rPr>
          <w:rFonts w:cs="Arial"/>
          <w:rtl/>
        </w:rPr>
        <w:t>תקופת ההתקשרות במכרז</w:t>
      </w:r>
      <w:r>
        <w:rPr>
          <w:rFonts w:cs="Arial" w:hint="cs"/>
          <w:rtl/>
        </w:rPr>
        <w:t xml:space="preserve"> </w:t>
      </w:r>
      <w:r w:rsidR="00546128">
        <w:rPr>
          <w:rFonts w:cs="Arial"/>
          <w:rtl/>
        </w:rPr>
        <w:t>24 חודשים</w:t>
      </w:r>
      <w:r w:rsidR="00546128">
        <w:rPr>
          <w:rFonts w:cs="Arial" w:hint="cs"/>
          <w:rtl/>
        </w:rPr>
        <w:t xml:space="preserve">, </w:t>
      </w:r>
      <w:r>
        <w:rPr>
          <w:rFonts w:cs="Arial"/>
          <w:rtl/>
        </w:rPr>
        <w:t>כאשר למזמין הזכות להאריך את תקופת ההתקשרות בתקופות נוספות, ועד ל-48 חודשים נוספים.</w:t>
      </w:r>
    </w:p>
    <w:p w:rsidR="00315B45" w:rsidRPr="00673484" w:rsidRDefault="00315B45" w:rsidP="00546128">
      <w:pPr>
        <w:spacing w:line="360" w:lineRule="auto"/>
        <w:jc w:val="both"/>
        <w:rPr>
          <w:bCs/>
          <w:u w:val="single"/>
        </w:rPr>
      </w:pPr>
      <w:r w:rsidRPr="00673484">
        <w:rPr>
          <w:rFonts w:hint="cs"/>
          <w:bCs/>
          <w:u w:val="single"/>
          <w:rtl/>
        </w:rPr>
        <w:t>תנאים מוקדמים להשתתפות במכרז (תנאי סף):</w:t>
      </w:r>
    </w:p>
    <w:p w:rsidR="00180A0E" w:rsidRDefault="00180A0E" w:rsidP="00546128">
      <w:pPr>
        <w:spacing w:line="360" w:lineRule="auto"/>
        <w:jc w:val="both"/>
      </w:pPr>
      <w:r>
        <w:rPr>
          <w:rFonts w:cs="Arial"/>
          <w:rtl/>
        </w:rPr>
        <w:t>ההשתתפות במכרז מותנית בעמידה בתנאים המוקדמים, המופיעים בתקנה 6 לתקנות חובת המכרזים, התשנ"ג-1993</w:t>
      </w:r>
      <w:r w:rsidR="00546128">
        <w:rPr>
          <w:rFonts w:hint="cs"/>
          <w:rtl/>
        </w:rPr>
        <w:t>.</w:t>
      </w:r>
    </w:p>
    <w:p w:rsidR="00315B45" w:rsidRPr="00673484" w:rsidRDefault="00180A0E" w:rsidP="00546128">
      <w:pPr>
        <w:spacing w:line="360" w:lineRule="auto"/>
        <w:jc w:val="both"/>
        <w:rPr>
          <w:rFonts w:cs="Arial"/>
          <w:u w:val="single"/>
          <w:rtl/>
        </w:rPr>
      </w:pPr>
      <w:r w:rsidRPr="00673484">
        <w:rPr>
          <w:rFonts w:cs="Arial"/>
          <w:u w:val="single"/>
          <w:rtl/>
        </w:rPr>
        <w:t>תנאי סף נוספים</w:t>
      </w:r>
      <w:r w:rsidR="00315B45" w:rsidRPr="00673484">
        <w:rPr>
          <w:rFonts w:cs="Arial" w:hint="cs"/>
          <w:u w:val="single"/>
          <w:rtl/>
        </w:rPr>
        <w:t>:</w:t>
      </w:r>
    </w:p>
    <w:p w:rsidR="00180A0E" w:rsidRDefault="00180A0E" w:rsidP="00546128">
      <w:pPr>
        <w:pStyle w:val="a3"/>
        <w:numPr>
          <w:ilvl w:val="0"/>
          <w:numId w:val="1"/>
        </w:numPr>
        <w:spacing w:line="360" w:lineRule="auto"/>
        <w:jc w:val="both"/>
        <w:rPr>
          <w:rtl/>
        </w:rPr>
      </w:pPr>
      <w:r w:rsidRPr="00315B45">
        <w:rPr>
          <w:rFonts w:cs="Arial"/>
          <w:rtl/>
        </w:rPr>
        <w:t>המציע בעל ניסיון בביצוע של 2 פרויקטים לפחות של ייעוץ להכנת הוראות או נהלים בחמש השנים שקדמו למועד האחרון להגשת הצעות במכרז זה, עבור 2 ארגונים שונים</w:t>
      </w:r>
      <w:r w:rsidR="00AC580B">
        <w:rPr>
          <w:rFonts w:cs="Arial" w:hint="cs"/>
          <w:rtl/>
        </w:rPr>
        <w:t>,</w:t>
      </w:r>
      <w:r w:rsidRPr="00315B45">
        <w:rPr>
          <w:rFonts w:cs="Arial"/>
          <w:rtl/>
        </w:rPr>
        <w:t xml:space="preserve"> שכל אחד מהם מעסיק 300 עובדים לפחות (פרויקט אחד לפחות בכל ארגון), כדלקמן: 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  <w:rPr>
          <w:rtl/>
        </w:rPr>
      </w:pPr>
      <w:r w:rsidRPr="00315B45">
        <w:rPr>
          <w:rFonts w:cs="Arial"/>
          <w:rtl/>
        </w:rPr>
        <w:t xml:space="preserve">כל אחד מהפרויקטים כלל הכנה של לפחות 20 הוראות או נהלים לכל ארגון. 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</w:pPr>
      <w:r>
        <w:rPr>
          <w:rFonts w:cs="Arial"/>
          <w:rtl/>
        </w:rPr>
        <w:t>כל אחד מהפרויקטים היה בהיקף של לפחות 1</w:t>
      </w:r>
      <w:r w:rsidR="00AC580B">
        <w:rPr>
          <w:rFonts w:cs="Arial" w:hint="cs"/>
          <w:rtl/>
        </w:rPr>
        <w:t>,</w:t>
      </w:r>
      <w:r>
        <w:rPr>
          <w:rFonts w:cs="Arial"/>
          <w:rtl/>
        </w:rPr>
        <w:t xml:space="preserve">000 שעות לכל ארגון. 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</w:pPr>
      <w:r>
        <w:rPr>
          <w:rFonts w:cs="Arial"/>
          <w:rtl/>
        </w:rPr>
        <w:t>הפרויקט בוצע כשירות עבור לקוחות חיצוניים (כלומר לא עבור המציע עצמו ו/או חברות אם/בת/אחות).</w:t>
      </w:r>
    </w:p>
    <w:p w:rsidR="00180A0E" w:rsidRDefault="00180A0E" w:rsidP="00546128">
      <w:pPr>
        <w:pStyle w:val="a3"/>
        <w:numPr>
          <w:ilvl w:val="0"/>
          <w:numId w:val="1"/>
        </w:numPr>
        <w:spacing w:line="360" w:lineRule="auto"/>
        <w:jc w:val="both"/>
      </w:pPr>
      <w:r>
        <w:rPr>
          <w:rFonts w:cs="Arial"/>
          <w:rtl/>
        </w:rPr>
        <w:t>הניסיון המצטבר של המציע</w:t>
      </w:r>
      <w:r w:rsidR="00400F42">
        <w:rPr>
          <w:rFonts w:cs="Arial" w:hint="cs"/>
          <w:rtl/>
        </w:rPr>
        <w:t xml:space="preserve"> </w:t>
      </w:r>
      <w:r>
        <w:rPr>
          <w:rFonts w:cs="Arial"/>
          <w:rtl/>
        </w:rPr>
        <w:t>יתפרס על פני 24 חודשי עבודה או יותר.</w:t>
      </w:r>
    </w:p>
    <w:p w:rsidR="00180A0E" w:rsidRDefault="00180A0E" w:rsidP="00546128">
      <w:pPr>
        <w:pStyle w:val="a3"/>
        <w:numPr>
          <w:ilvl w:val="0"/>
          <w:numId w:val="1"/>
        </w:numPr>
        <w:spacing w:line="360" w:lineRule="auto"/>
        <w:jc w:val="both"/>
      </w:pPr>
      <w:r w:rsidRPr="00315B45">
        <w:rPr>
          <w:rFonts w:cs="Arial"/>
          <w:rtl/>
        </w:rPr>
        <w:t>למציע מחזור כספי שנתי בסך של 1,500,000 ₪ (לא כ</w:t>
      </w:r>
      <w:r w:rsidR="00AC580B">
        <w:rPr>
          <w:rFonts w:cs="Arial"/>
          <w:rtl/>
        </w:rPr>
        <w:t xml:space="preserve">ולל מע"מ), בכל אחת מהשנים </w:t>
      </w:r>
      <w:proofErr w:type="spellStart"/>
      <w:r w:rsidR="00AC580B">
        <w:rPr>
          <w:rFonts w:cs="Arial"/>
          <w:rtl/>
        </w:rPr>
        <w:t>הקלנד</w:t>
      </w:r>
      <w:r w:rsidRPr="00315B45">
        <w:rPr>
          <w:rFonts w:cs="Arial"/>
          <w:rtl/>
        </w:rPr>
        <w:t>ריות</w:t>
      </w:r>
      <w:proofErr w:type="spellEnd"/>
      <w:r w:rsidRPr="00315B45">
        <w:rPr>
          <w:rFonts w:cs="Arial"/>
          <w:rtl/>
        </w:rPr>
        <w:t xml:space="preserve"> 2020, 2021, 2022.</w:t>
      </w:r>
    </w:p>
    <w:p w:rsidR="00180A0E" w:rsidRDefault="00180A0E" w:rsidP="00546128">
      <w:pPr>
        <w:pStyle w:val="a3"/>
        <w:numPr>
          <w:ilvl w:val="0"/>
          <w:numId w:val="1"/>
        </w:numPr>
        <w:spacing w:line="360" w:lineRule="auto"/>
        <w:jc w:val="both"/>
      </w:pPr>
      <w:r>
        <w:rPr>
          <w:rFonts w:cs="Arial"/>
          <w:rtl/>
        </w:rPr>
        <w:t>המציע יציג 3 חברי צוות</w:t>
      </w:r>
      <w:r w:rsidR="00AC580B">
        <w:rPr>
          <w:rFonts w:cs="Arial" w:hint="cs"/>
          <w:rtl/>
        </w:rPr>
        <w:t>,</w:t>
      </w:r>
      <w:r>
        <w:rPr>
          <w:rFonts w:cs="Arial"/>
          <w:rtl/>
        </w:rPr>
        <w:t xml:space="preserve"> אשר יספקו את השירותים בפועל, כדלקמן: 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</w:pPr>
      <w:r>
        <w:rPr>
          <w:rFonts w:cs="Arial"/>
          <w:rtl/>
        </w:rPr>
        <w:t>מנהל תיק לקוח, שינהל את ההתקשרות נשוא מכרז זה. מנהל תיק לקוח יהיה בעל תפקיד ניהולי אצל המציע</w:t>
      </w:r>
      <w:r w:rsidR="00AC580B">
        <w:rPr>
          <w:rFonts w:cs="Arial" w:hint="cs"/>
          <w:rtl/>
        </w:rPr>
        <w:t>,</w:t>
      </w:r>
      <w:r>
        <w:rPr>
          <w:rFonts w:cs="Arial"/>
          <w:rtl/>
        </w:rPr>
        <w:t xml:space="preserve"> ויועסק על ידו ביחסי עובד-מעביד לפחות חצי שנה עד למועד הגשת </w:t>
      </w:r>
      <w:r w:rsidR="00E02DA1">
        <w:rPr>
          <w:rFonts w:cs="Arial" w:hint="cs"/>
          <w:rtl/>
        </w:rPr>
        <w:t>ההצעות</w:t>
      </w:r>
      <w:r w:rsidR="00AC580B">
        <w:rPr>
          <w:rFonts w:cs="Arial" w:hint="cs"/>
          <w:rtl/>
        </w:rPr>
        <w:t xml:space="preserve"> </w:t>
      </w:r>
      <w:r w:rsidR="00E02DA1">
        <w:rPr>
          <w:rFonts w:cs="Arial" w:hint="cs"/>
          <w:rtl/>
        </w:rPr>
        <w:t>ב</w:t>
      </w:r>
      <w:r>
        <w:rPr>
          <w:rFonts w:cs="Arial"/>
          <w:rtl/>
        </w:rPr>
        <w:t>מכרז</w:t>
      </w:r>
      <w:r w:rsidR="00E02DA1">
        <w:rPr>
          <w:rFonts w:cs="Arial" w:hint="cs"/>
          <w:rtl/>
        </w:rPr>
        <w:t xml:space="preserve"> זה</w:t>
      </w:r>
      <w:r>
        <w:rPr>
          <w:rFonts w:cs="Arial"/>
          <w:rtl/>
        </w:rPr>
        <w:t xml:space="preserve">, או שהוא המציע עצמו. 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</w:pPr>
      <w:r>
        <w:rPr>
          <w:rFonts w:cs="Arial"/>
          <w:rtl/>
        </w:rPr>
        <w:t>שני יועצים בעלי תואר ממוסד אקדמי ה</w:t>
      </w:r>
      <w:r w:rsidR="002F2311">
        <w:rPr>
          <w:rFonts w:cs="Arial"/>
          <w:rtl/>
        </w:rPr>
        <w:t>מוכר על ידי המ</w:t>
      </w:r>
      <w:r w:rsidR="002F2311">
        <w:rPr>
          <w:rFonts w:cs="Arial" w:hint="cs"/>
          <w:rtl/>
        </w:rPr>
        <w:t>ו</w:t>
      </w:r>
      <w:r w:rsidR="002F2311">
        <w:rPr>
          <w:rFonts w:cs="Arial"/>
          <w:rtl/>
        </w:rPr>
        <w:t xml:space="preserve">עצה להשכלה גבוהה </w:t>
      </w:r>
      <w:r w:rsidR="002F2311">
        <w:rPr>
          <w:rFonts w:cs="Arial" w:hint="cs"/>
          <w:rtl/>
        </w:rPr>
        <w:t>-</w:t>
      </w:r>
      <w:r>
        <w:rPr>
          <w:rFonts w:cs="Arial"/>
          <w:rtl/>
        </w:rPr>
        <w:t xml:space="preserve"> יועץ אחד בעל תואר שני באחד מהתחומים הבאים: ייעוץ ארגוני, מינהל עסקים, מדעי ההתנה</w:t>
      </w:r>
      <w:r w:rsidR="00AA0CBB">
        <w:rPr>
          <w:rFonts w:cs="Arial"/>
          <w:rtl/>
        </w:rPr>
        <w:t>גות, פסיכולוגיה ארגונית</w:t>
      </w:r>
      <w:r w:rsidR="00AA0CBB">
        <w:rPr>
          <w:rFonts w:cs="Arial" w:hint="cs"/>
          <w:rtl/>
        </w:rPr>
        <w:t xml:space="preserve"> או</w:t>
      </w:r>
      <w:r>
        <w:rPr>
          <w:rFonts w:cs="Arial"/>
          <w:rtl/>
        </w:rPr>
        <w:t xml:space="preserve"> סוציולוגיה ארגונית. יועץ שני בעל תואר ראשון בהנדסת תעשיה וניהול או בעל תואר שני בייעוץ ארגוני, מינהל עסקים, מדעי ההתנהגות, פסיכולוגיה ארגונית או </w:t>
      </w:r>
      <w:r>
        <w:rPr>
          <w:rFonts w:cs="Arial"/>
          <w:rtl/>
        </w:rPr>
        <w:lastRenderedPageBreak/>
        <w:t>סוציולוגיה ארגונית. בין היועצים לבין המציע מתקיימים יחסי עובד-מעביד</w:t>
      </w:r>
      <w:r w:rsidR="002F2311">
        <w:rPr>
          <w:rFonts w:cs="Arial" w:hint="cs"/>
          <w:rtl/>
        </w:rPr>
        <w:t>,</w:t>
      </w:r>
      <w:r>
        <w:rPr>
          <w:rFonts w:cs="Arial"/>
          <w:rtl/>
        </w:rPr>
        <w:t xml:space="preserve"> שהחלו לכל הפחות במועד פרסום המכרז.</w:t>
      </w:r>
    </w:p>
    <w:p w:rsidR="00180A0E" w:rsidRDefault="00180A0E" w:rsidP="00546128">
      <w:pPr>
        <w:pStyle w:val="a3"/>
        <w:numPr>
          <w:ilvl w:val="1"/>
          <w:numId w:val="1"/>
        </w:numPr>
        <w:spacing w:line="360" w:lineRule="auto"/>
        <w:jc w:val="both"/>
      </w:pPr>
      <w:r>
        <w:rPr>
          <w:rFonts w:cs="Arial"/>
          <w:rtl/>
        </w:rPr>
        <w:t xml:space="preserve">כל אחד מהיועצים בעל ניסיון בביצוע פרויקט אחד של ייעוץ להכנת הוראות/נהלים בחמש השנים שקדמו למועד האחרון להגשת הצעות במכרז זה, אשר עונה במצטבר לקריטריונים הבאים: </w:t>
      </w:r>
    </w:p>
    <w:p w:rsidR="00180A0E" w:rsidRDefault="00180A0E" w:rsidP="00546128">
      <w:pPr>
        <w:pStyle w:val="a3"/>
        <w:numPr>
          <w:ilvl w:val="2"/>
          <w:numId w:val="1"/>
        </w:numPr>
        <w:spacing w:line="360" w:lineRule="auto"/>
        <w:jc w:val="both"/>
      </w:pPr>
      <w:r>
        <w:rPr>
          <w:rFonts w:cs="Arial"/>
          <w:rtl/>
        </w:rPr>
        <w:t xml:space="preserve">הפרויקט בוצע עבור ארגון אחד המעסיק 300 עובדים לפחות. </w:t>
      </w:r>
    </w:p>
    <w:p w:rsidR="00180A0E" w:rsidRDefault="00180A0E" w:rsidP="00546128">
      <w:pPr>
        <w:pStyle w:val="a3"/>
        <w:numPr>
          <w:ilvl w:val="2"/>
          <w:numId w:val="1"/>
        </w:numPr>
        <w:spacing w:line="360" w:lineRule="auto"/>
        <w:jc w:val="both"/>
      </w:pPr>
      <w:r>
        <w:rPr>
          <w:rFonts w:cs="Arial"/>
          <w:rtl/>
        </w:rPr>
        <w:t xml:space="preserve">הפרויקט כלל הכנה של לפחות 20 הוראות או נהלים בארגון אחד. </w:t>
      </w:r>
    </w:p>
    <w:p w:rsidR="00180A0E" w:rsidRDefault="00180A0E" w:rsidP="00546128">
      <w:pPr>
        <w:pStyle w:val="a3"/>
        <w:numPr>
          <w:ilvl w:val="2"/>
          <w:numId w:val="1"/>
        </w:numPr>
        <w:spacing w:line="360" w:lineRule="auto"/>
        <w:jc w:val="both"/>
      </w:pPr>
      <w:r>
        <w:rPr>
          <w:rFonts w:cs="Arial"/>
          <w:rtl/>
        </w:rPr>
        <w:t>הפרויקט היה בהיקף של לפחות 1</w:t>
      </w:r>
      <w:r w:rsidR="00AA0CBB">
        <w:rPr>
          <w:rFonts w:cs="Arial" w:hint="cs"/>
          <w:rtl/>
        </w:rPr>
        <w:t>,</w:t>
      </w:r>
      <w:r>
        <w:rPr>
          <w:rFonts w:cs="Arial"/>
          <w:rtl/>
        </w:rPr>
        <w:t>000 שעות בארגון אחד.</w:t>
      </w:r>
    </w:p>
    <w:p w:rsidR="00180A0E" w:rsidRDefault="00180A0E" w:rsidP="00546128">
      <w:pPr>
        <w:spacing w:line="360" w:lineRule="auto"/>
        <w:jc w:val="both"/>
      </w:pPr>
      <w:r>
        <w:rPr>
          <w:rFonts w:cs="Arial"/>
          <w:rtl/>
        </w:rPr>
        <w:t>נוסח מלא ומחייב של המכרז מתפרסם בדף המכרז, שנמצא באתר האינטרנט של מינהל הרכש הממשלתי.</w:t>
      </w:r>
    </w:p>
    <w:p w:rsidR="00180A0E" w:rsidRDefault="00180A0E" w:rsidP="00546128">
      <w:pPr>
        <w:spacing w:line="360" w:lineRule="auto"/>
        <w:jc w:val="both"/>
      </w:pPr>
      <w:r>
        <w:rPr>
          <w:rFonts w:cs="Arial"/>
          <w:rtl/>
        </w:rPr>
        <w:t xml:space="preserve">קישור לדף המכרז: </w:t>
      </w:r>
      <w:r>
        <w:t>mr.gov.il</w:t>
      </w:r>
      <w:r>
        <w:rPr>
          <w:rFonts w:cs="Arial"/>
          <w:rtl/>
        </w:rPr>
        <w:t xml:space="preserve"> תחת שם המכרז – מכרז 140/2023 – מכרז פומבי למתן שירותי ייעוץ להכנה של הוראות החשב הכללי.  </w:t>
      </w:r>
    </w:p>
    <w:p w:rsidR="00520F30" w:rsidRPr="00180A0E" w:rsidRDefault="00180A0E" w:rsidP="00546128">
      <w:pPr>
        <w:spacing w:line="360" w:lineRule="auto"/>
        <w:jc w:val="both"/>
      </w:pPr>
      <w:r>
        <w:rPr>
          <w:rFonts w:cs="Arial"/>
          <w:rtl/>
        </w:rPr>
        <w:t>כל עדכון בנוגע להליך יופיע בדף זה.</w:t>
      </w:r>
    </w:p>
    <w:sectPr w:rsidR="00520F30" w:rsidRPr="00180A0E" w:rsidSect="00FC63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85A2C"/>
    <w:multiLevelType w:val="multilevel"/>
    <w:tmpl w:val="3676B80C"/>
    <w:lvl w:ilvl="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cs="Aria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A0E"/>
    <w:rsid w:val="00100114"/>
    <w:rsid w:val="00180A0E"/>
    <w:rsid w:val="001A6E62"/>
    <w:rsid w:val="002F2311"/>
    <w:rsid w:val="00315B45"/>
    <w:rsid w:val="00400F42"/>
    <w:rsid w:val="00520F30"/>
    <w:rsid w:val="00546128"/>
    <w:rsid w:val="00673484"/>
    <w:rsid w:val="00972529"/>
    <w:rsid w:val="00AA0CBB"/>
    <w:rsid w:val="00AC580B"/>
    <w:rsid w:val="00C5539B"/>
    <w:rsid w:val="00CD4C3A"/>
    <w:rsid w:val="00D04A60"/>
    <w:rsid w:val="00E02DA1"/>
    <w:rsid w:val="00FC6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E0605B-0C51-4536-BC9A-11EC156C8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5B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מיה נחום</dc:creator>
  <cp:keywords/>
  <dc:description/>
  <cp:lastModifiedBy>מיה נחום</cp:lastModifiedBy>
  <cp:revision>2</cp:revision>
  <dcterms:created xsi:type="dcterms:W3CDTF">2023-07-27T12:24:00Z</dcterms:created>
  <dcterms:modified xsi:type="dcterms:W3CDTF">2023-07-27T12:24:00Z</dcterms:modified>
</cp:coreProperties>
</file>